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F7" w:rsidRDefault="00071392">
      <w:r>
        <w:t>EVIDENCIJA ZAKLJUČENIH UGOV</w:t>
      </w:r>
      <w:r w:rsidR="00A41BE1">
        <w:t>ORA OD 01.01.2015. DO 31.12.2015</w:t>
      </w:r>
      <w:r>
        <w:t>. GODINE – BAGATELNA NABAVA</w:t>
      </w:r>
    </w:p>
    <w:p w:rsidR="00D7731E" w:rsidRDefault="00D7731E"/>
    <w:tbl>
      <w:tblPr>
        <w:tblStyle w:val="Reetkatablice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2411"/>
        <w:gridCol w:w="1984"/>
        <w:gridCol w:w="1276"/>
        <w:gridCol w:w="1417"/>
        <w:gridCol w:w="1560"/>
        <w:gridCol w:w="1701"/>
      </w:tblGrid>
      <w:tr w:rsidR="008D3BB1" w:rsidTr="00F462E8">
        <w:tc>
          <w:tcPr>
            <w:tcW w:w="709" w:type="dxa"/>
          </w:tcPr>
          <w:p w:rsidR="00071392" w:rsidRDefault="00071392">
            <w:r>
              <w:t>R.BR.</w:t>
            </w:r>
          </w:p>
        </w:tc>
        <w:tc>
          <w:tcPr>
            <w:tcW w:w="2411" w:type="dxa"/>
          </w:tcPr>
          <w:p w:rsidR="00071392" w:rsidRDefault="008D3BB1">
            <w:r>
              <w:t xml:space="preserve">  </w:t>
            </w:r>
            <w:r w:rsidR="00071392">
              <w:t>PREDMET UGOVORA</w:t>
            </w:r>
          </w:p>
        </w:tc>
        <w:tc>
          <w:tcPr>
            <w:tcW w:w="1984" w:type="dxa"/>
          </w:tcPr>
          <w:p w:rsidR="00071392" w:rsidRDefault="00071392">
            <w:r>
              <w:t>DATUM SKLAPANJA</w:t>
            </w:r>
          </w:p>
        </w:tc>
        <w:tc>
          <w:tcPr>
            <w:tcW w:w="1276" w:type="dxa"/>
          </w:tcPr>
          <w:p w:rsidR="00071392" w:rsidRDefault="008D3BB1">
            <w:r>
              <w:t>IZNOS BEZ PDV-A</w:t>
            </w:r>
          </w:p>
        </w:tc>
        <w:tc>
          <w:tcPr>
            <w:tcW w:w="1417" w:type="dxa"/>
          </w:tcPr>
          <w:p w:rsidR="00071392" w:rsidRDefault="008D3BB1">
            <w:r>
              <w:t>IZNOS S PDV-OM</w:t>
            </w:r>
          </w:p>
        </w:tc>
        <w:tc>
          <w:tcPr>
            <w:tcW w:w="1560" w:type="dxa"/>
          </w:tcPr>
          <w:p w:rsidR="00071392" w:rsidRDefault="008D3BB1">
            <w:r>
              <w:t>ROK NA KOJI JE SKLOPLJEN</w:t>
            </w:r>
          </w:p>
        </w:tc>
        <w:tc>
          <w:tcPr>
            <w:tcW w:w="1701" w:type="dxa"/>
          </w:tcPr>
          <w:p w:rsidR="00071392" w:rsidRDefault="008D3BB1">
            <w:r>
              <w:t>SUBJEKT S KOJIM JE SKLOPLJEN</w:t>
            </w:r>
          </w:p>
        </w:tc>
      </w:tr>
      <w:tr w:rsidR="00F462E8" w:rsidTr="00F462E8">
        <w:tc>
          <w:tcPr>
            <w:tcW w:w="709" w:type="dxa"/>
          </w:tcPr>
          <w:p w:rsidR="00F462E8" w:rsidRDefault="00F462E8">
            <w:r>
              <w:t xml:space="preserve">   1.</w:t>
            </w:r>
          </w:p>
        </w:tc>
        <w:tc>
          <w:tcPr>
            <w:tcW w:w="2411" w:type="dxa"/>
          </w:tcPr>
          <w:p w:rsidR="00F462E8" w:rsidRDefault="00F462E8">
            <w:r>
              <w:t>REKONSTRUKCIJA JAVNE RASVJETE NA PODRUČJU OPĆINE LOKVE</w:t>
            </w:r>
          </w:p>
          <w:p w:rsidR="00F462E8" w:rsidRDefault="00F462E8"/>
        </w:tc>
        <w:tc>
          <w:tcPr>
            <w:tcW w:w="1984" w:type="dxa"/>
            <w:tcBorders>
              <w:bottom w:val="single" w:sz="4" w:space="0" w:color="auto"/>
            </w:tcBorders>
          </w:tcPr>
          <w:p w:rsidR="00F462E8" w:rsidRDefault="00F462E8">
            <w:r>
              <w:t xml:space="preserve">        </w:t>
            </w:r>
          </w:p>
          <w:p w:rsidR="00F462E8" w:rsidRDefault="00F462E8"/>
          <w:p w:rsidR="00F462E8" w:rsidRDefault="00F462E8">
            <w:r>
              <w:t xml:space="preserve">        27.11.2015.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62E8" w:rsidRDefault="00F462E8">
            <w:r>
              <w:t xml:space="preserve">  </w:t>
            </w:r>
          </w:p>
          <w:p w:rsidR="00F462E8" w:rsidRDefault="00F462E8"/>
          <w:p w:rsidR="00F462E8" w:rsidRDefault="00F462E8">
            <w:r>
              <w:t>97.335,00</w:t>
            </w:r>
          </w:p>
        </w:tc>
        <w:tc>
          <w:tcPr>
            <w:tcW w:w="1417" w:type="dxa"/>
          </w:tcPr>
          <w:p w:rsidR="00F462E8" w:rsidRDefault="00F462E8">
            <w:r>
              <w:t xml:space="preserve">  </w:t>
            </w:r>
          </w:p>
          <w:p w:rsidR="00F462E8" w:rsidRDefault="00F462E8"/>
          <w:p w:rsidR="00F462E8" w:rsidRDefault="00F462E8">
            <w:r>
              <w:t>121.668,75</w:t>
            </w:r>
          </w:p>
        </w:tc>
        <w:tc>
          <w:tcPr>
            <w:tcW w:w="1560" w:type="dxa"/>
          </w:tcPr>
          <w:p w:rsidR="00F462E8" w:rsidRDefault="00F462E8">
            <w:r>
              <w:t xml:space="preserve"> </w:t>
            </w:r>
          </w:p>
          <w:p w:rsidR="00F462E8" w:rsidRDefault="00F462E8"/>
          <w:p w:rsidR="00F462E8" w:rsidRDefault="00F462E8">
            <w:r>
              <w:t>07.03.2016.</w:t>
            </w:r>
          </w:p>
        </w:tc>
        <w:tc>
          <w:tcPr>
            <w:tcW w:w="1701" w:type="dxa"/>
          </w:tcPr>
          <w:p w:rsidR="00F462E8" w:rsidRDefault="00F462E8">
            <w:r>
              <w:t xml:space="preserve">      </w:t>
            </w:r>
          </w:p>
          <w:p w:rsidR="00F462E8" w:rsidRDefault="00F462E8"/>
          <w:p w:rsidR="00F462E8" w:rsidRDefault="00F462E8">
            <w:r>
              <w:t xml:space="preserve">     ZTT D.O.O</w:t>
            </w:r>
          </w:p>
        </w:tc>
      </w:tr>
      <w:tr w:rsidR="00F462E8" w:rsidTr="00F462E8">
        <w:tc>
          <w:tcPr>
            <w:tcW w:w="709" w:type="dxa"/>
          </w:tcPr>
          <w:p w:rsidR="00F462E8" w:rsidRDefault="00F462E8">
            <w:r>
              <w:t xml:space="preserve">  2.</w:t>
            </w:r>
          </w:p>
        </w:tc>
        <w:tc>
          <w:tcPr>
            <w:tcW w:w="2411" w:type="dxa"/>
          </w:tcPr>
          <w:p w:rsidR="00F462E8" w:rsidRDefault="00F462E8">
            <w:r>
              <w:t>IZVOĐENJE RADOVA NA ADAPTACIJI KUĆE NA LOKVARSKOM JEZERU</w:t>
            </w:r>
          </w:p>
          <w:p w:rsidR="00F462E8" w:rsidRDefault="00F462E8"/>
        </w:tc>
        <w:tc>
          <w:tcPr>
            <w:tcW w:w="1984" w:type="dxa"/>
            <w:tcBorders>
              <w:top w:val="single" w:sz="4" w:space="0" w:color="auto"/>
            </w:tcBorders>
          </w:tcPr>
          <w:p w:rsidR="00F462E8" w:rsidRDefault="00F462E8">
            <w:r>
              <w:t xml:space="preserve">         </w:t>
            </w:r>
          </w:p>
          <w:p w:rsidR="00F462E8" w:rsidRDefault="00F462E8">
            <w:r>
              <w:t xml:space="preserve">        19.11.2015.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462E8" w:rsidRDefault="00F462E8"/>
          <w:p w:rsidR="00F462E8" w:rsidRDefault="00F462E8">
            <w:r>
              <w:t>158.870,83</w:t>
            </w:r>
          </w:p>
          <w:p w:rsidR="00F462E8" w:rsidRDefault="00F462E8"/>
        </w:tc>
        <w:tc>
          <w:tcPr>
            <w:tcW w:w="1417" w:type="dxa"/>
          </w:tcPr>
          <w:p w:rsidR="00F462E8" w:rsidRDefault="00F462E8"/>
          <w:p w:rsidR="00F462E8" w:rsidRDefault="00F462E8">
            <w:r>
              <w:t>198.588,53</w:t>
            </w:r>
          </w:p>
        </w:tc>
        <w:tc>
          <w:tcPr>
            <w:tcW w:w="1560" w:type="dxa"/>
          </w:tcPr>
          <w:p w:rsidR="00F462E8" w:rsidRDefault="00F462E8"/>
          <w:p w:rsidR="00F462E8" w:rsidRDefault="00F462E8">
            <w:r>
              <w:t>31.12.2015.</w:t>
            </w:r>
          </w:p>
        </w:tc>
        <w:tc>
          <w:tcPr>
            <w:tcW w:w="1701" w:type="dxa"/>
          </w:tcPr>
          <w:p w:rsidR="00F462E8" w:rsidRDefault="00F462E8"/>
          <w:p w:rsidR="00F462E8" w:rsidRDefault="00F462E8" w:rsidP="0074151A">
            <w:pPr>
              <w:jc w:val="center"/>
            </w:pPr>
            <w:r>
              <w:t>KOMODEL D.O.O</w:t>
            </w:r>
          </w:p>
        </w:tc>
      </w:tr>
      <w:tr w:rsidR="008D3BB1" w:rsidTr="00F462E8">
        <w:tc>
          <w:tcPr>
            <w:tcW w:w="709" w:type="dxa"/>
          </w:tcPr>
          <w:p w:rsidR="00071392" w:rsidRDefault="008D3BB1">
            <w:r>
              <w:t xml:space="preserve"> 3.</w:t>
            </w:r>
          </w:p>
        </w:tc>
        <w:tc>
          <w:tcPr>
            <w:tcW w:w="2411" w:type="dxa"/>
          </w:tcPr>
          <w:p w:rsidR="00071392" w:rsidRDefault="008D3BB1">
            <w:r>
              <w:t>KONCESIJA NA JAVNE USLUGE-POSLOVI CRPLJENJA,ODVOZA I ZBRINJAVANJA FEKALIJA IZ SEPTIČKIH I SABIRNIH JAMA</w:t>
            </w:r>
          </w:p>
          <w:p w:rsidR="0068434C" w:rsidRDefault="0068434C"/>
        </w:tc>
        <w:tc>
          <w:tcPr>
            <w:tcW w:w="1984" w:type="dxa"/>
          </w:tcPr>
          <w:p w:rsidR="00071392" w:rsidRDefault="00071392"/>
          <w:p w:rsidR="008D3BB1" w:rsidRDefault="008D3BB1"/>
          <w:p w:rsidR="008D3BB1" w:rsidRDefault="008D3BB1">
            <w:r>
              <w:t xml:space="preserve">       </w:t>
            </w:r>
            <w:r w:rsidR="00D7731E">
              <w:t>22.12.2015.</w:t>
            </w:r>
          </w:p>
        </w:tc>
        <w:tc>
          <w:tcPr>
            <w:tcW w:w="1276" w:type="dxa"/>
          </w:tcPr>
          <w:p w:rsidR="00071392" w:rsidRDefault="00071392"/>
          <w:p w:rsidR="00D7731E" w:rsidRDefault="00D7731E"/>
          <w:p w:rsidR="00D7731E" w:rsidRDefault="0068434C">
            <w:r>
              <w:t>16.000,00</w:t>
            </w:r>
          </w:p>
        </w:tc>
        <w:tc>
          <w:tcPr>
            <w:tcW w:w="1417" w:type="dxa"/>
          </w:tcPr>
          <w:p w:rsidR="00071392" w:rsidRDefault="00071392"/>
          <w:p w:rsidR="00D7731E" w:rsidRDefault="00D7731E"/>
          <w:p w:rsidR="00D7731E" w:rsidRDefault="00D7731E">
            <w:r>
              <w:t>20.000,00</w:t>
            </w:r>
          </w:p>
        </w:tc>
        <w:tc>
          <w:tcPr>
            <w:tcW w:w="1560" w:type="dxa"/>
          </w:tcPr>
          <w:p w:rsidR="00071392" w:rsidRDefault="00071392"/>
          <w:p w:rsidR="00D7731E" w:rsidRDefault="00D7731E"/>
          <w:p w:rsidR="00D7731E" w:rsidRDefault="00D7731E">
            <w:r>
              <w:t>22.12.2020.</w:t>
            </w:r>
          </w:p>
        </w:tc>
        <w:tc>
          <w:tcPr>
            <w:tcW w:w="1701" w:type="dxa"/>
          </w:tcPr>
          <w:p w:rsidR="00071392" w:rsidRDefault="00071392"/>
          <w:p w:rsidR="00D7731E" w:rsidRDefault="00D7731E"/>
          <w:p w:rsidR="00D7731E" w:rsidRDefault="00D7731E">
            <w:r>
              <w:t>OBRT''J</w:t>
            </w:r>
            <w:bookmarkStart w:id="0" w:name="_GoBack"/>
            <w:bookmarkEnd w:id="0"/>
            <w:r>
              <w:t>URANIĆ''</w:t>
            </w:r>
          </w:p>
        </w:tc>
      </w:tr>
      <w:tr w:rsidR="00E96DD6" w:rsidTr="00F462E8">
        <w:tc>
          <w:tcPr>
            <w:tcW w:w="709" w:type="dxa"/>
          </w:tcPr>
          <w:p w:rsidR="00E96DD6" w:rsidRDefault="00E96DD6">
            <w:r>
              <w:t>4.</w:t>
            </w:r>
          </w:p>
        </w:tc>
        <w:tc>
          <w:tcPr>
            <w:tcW w:w="2411" w:type="dxa"/>
          </w:tcPr>
          <w:p w:rsidR="00E96DD6" w:rsidRDefault="00E30FB3">
            <w:r>
              <w:t>UGOVOR O ZASTUPANJU</w:t>
            </w:r>
          </w:p>
        </w:tc>
        <w:tc>
          <w:tcPr>
            <w:tcW w:w="1984" w:type="dxa"/>
          </w:tcPr>
          <w:p w:rsidR="00E96DD6" w:rsidRDefault="00E96DD6">
            <w:r>
              <w:t xml:space="preserve">      02.01.2015.</w:t>
            </w:r>
          </w:p>
        </w:tc>
        <w:tc>
          <w:tcPr>
            <w:tcW w:w="1276" w:type="dxa"/>
          </w:tcPr>
          <w:p w:rsidR="00E96DD6" w:rsidRDefault="00635A8D">
            <w:r>
              <w:t>28.125,00</w:t>
            </w:r>
          </w:p>
        </w:tc>
        <w:tc>
          <w:tcPr>
            <w:tcW w:w="1417" w:type="dxa"/>
          </w:tcPr>
          <w:p w:rsidR="00E96DD6" w:rsidRDefault="00E96DD6">
            <w:r>
              <w:t>37.500,00</w:t>
            </w:r>
          </w:p>
        </w:tc>
        <w:tc>
          <w:tcPr>
            <w:tcW w:w="1560" w:type="dxa"/>
          </w:tcPr>
          <w:p w:rsidR="00E96DD6" w:rsidRDefault="00E96DD6">
            <w:r>
              <w:t>31.12.2015.</w:t>
            </w:r>
          </w:p>
        </w:tc>
        <w:tc>
          <w:tcPr>
            <w:tcW w:w="1701" w:type="dxa"/>
          </w:tcPr>
          <w:p w:rsidR="00E96DD6" w:rsidRDefault="00E96DD6">
            <w:r>
              <w:t>ZOU Miljenko Mrakovčić i Bojan Milić</w:t>
            </w:r>
          </w:p>
        </w:tc>
      </w:tr>
      <w:tr w:rsidR="00E30FB3" w:rsidTr="00F462E8">
        <w:tc>
          <w:tcPr>
            <w:tcW w:w="709" w:type="dxa"/>
          </w:tcPr>
          <w:p w:rsidR="00E30FB3" w:rsidRDefault="00E30FB3">
            <w:r>
              <w:t>5.</w:t>
            </w:r>
          </w:p>
        </w:tc>
        <w:tc>
          <w:tcPr>
            <w:tcW w:w="2411" w:type="dxa"/>
          </w:tcPr>
          <w:p w:rsidR="00E30FB3" w:rsidRDefault="00E30FB3">
            <w:r>
              <w:t>UGOVOR O ODRŽAVANJU APLIKACIJE''URUDŽBENI ZAPISNIK'' I ''URUDŽBENI UPISNIK''</w:t>
            </w:r>
          </w:p>
        </w:tc>
        <w:tc>
          <w:tcPr>
            <w:tcW w:w="1984" w:type="dxa"/>
          </w:tcPr>
          <w:p w:rsidR="00E30FB3" w:rsidRDefault="00E30FB3">
            <w:r>
              <w:t xml:space="preserve">      02.01.2015.</w:t>
            </w:r>
          </w:p>
        </w:tc>
        <w:tc>
          <w:tcPr>
            <w:tcW w:w="1276" w:type="dxa"/>
          </w:tcPr>
          <w:p w:rsidR="00E30FB3" w:rsidRDefault="00E30FB3">
            <w:r>
              <w:t xml:space="preserve"> 6.000,00</w:t>
            </w:r>
          </w:p>
        </w:tc>
        <w:tc>
          <w:tcPr>
            <w:tcW w:w="1417" w:type="dxa"/>
          </w:tcPr>
          <w:p w:rsidR="00E30FB3" w:rsidRDefault="00635A8D">
            <w:r>
              <w:t xml:space="preserve"> 7.500,00</w:t>
            </w:r>
          </w:p>
        </w:tc>
        <w:tc>
          <w:tcPr>
            <w:tcW w:w="1560" w:type="dxa"/>
          </w:tcPr>
          <w:p w:rsidR="00E30FB3" w:rsidRDefault="00635A8D">
            <w:r>
              <w:t>31.12.2015.</w:t>
            </w:r>
          </w:p>
        </w:tc>
        <w:tc>
          <w:tcPr>
            <w:tcW w:w="1701" w:type="dxa"/>
          </w:tcPr>
          <w:p w:rsidR="00E30FB3" w:rsidRDefault="00635A8D">
            <w:r>
              <w:t>INFO-TIM obrt za izradu i prodaju softvera</w:t>
            </w:r>
          </w:p>
        </w:tc>
      </w:tr>
      <w:tr w:rsidR="00635A8D" w:rsidTr="00F462E8">
        <w:tc>
          <w:tcPr>
            <w:tcW w:w="709" w:type="dxa"/>
          </w:tcPr>
          <w:p w:rsidR="00635A8D" w:rsidRDefault="00635A8D">
            <w:r>
              <w:t>6.</w:t>
            </w:r>
          </w:p>
        </w:tc>
        <w:tc>
          <w:tcPr>
            <w:tcW w:w="2411" w:type="dxa"/>
          </w:tcPr>
          <w:p w:rsidR="00635A8D" w:rsidRDefault="00635A8D">
            <w:r>
              <w:t>UGOVOR O LICENCIRANJU I ODRŽAVANJU INFORMACIJSKOG SUSTAVA</w:t>
            </w:r>
          </w:p>
        </w:tc>
        <w:tc>
          <w:tcPr>
            <w:tcW w:w="1984" w:type="dxa"/>
          </w:tcPr>
          <w:p w:rsidR="00635A8D" w:rsidRDefault="00635A8D">
            <w:r>
              <w:t xml:space="preserve">   12.01.2015.</w:t>
            </w:r>
          </w:p>
        </w:tc>
        <w:tc>
          <w:tcPr>
            <w:tcW w:w="1276" w:type="dxa"/>
          </w:tcPr>
          <w:p w:rsidR="00635A8D" w:rsidRDefault="00635A8D">
            <w:r>
              <w:t>4.549,50</w:t>
            </w:r>
          </w:p>
        </w:tc>
        <w:tc>
          <w:tcPr>
            <w:tcW w:w="1417" w:type="dxa"/>
          </w:tcPr>
          <w:p w:rsidR="00635A8D" w:rsidRDefault="00635A8D">
            <w:r>
              <w:t>6.066,00</w:t>
            </w:r>
          </w:p>
        </w:tc>
        <w:tc>
          <w:tcPr>
            <w:tcW w:w="1560" w:type="dxa"/>
          </w:tcPr>
          <w:p w:rsidR="00635A8D" w:rsidRDefault="00635A8D">
            <w:r>
              <w:t>31.12.2015.</w:t>
            </w:r>
          </w:p>
        </w:tc>
        <w:tc>
          <w:tcPr>
            <w:tcW w:w="1701" w:type="dxa"/>
          </w:tcPr>
          <w:p w:rsidR="00635A8D" w:rsidRDefault="00635A8D">
            <w:r>
              <w:t>MUNICIPAL SOFT</w:t>
            </w:r>
          </w:p>
        </w:tc>
      </w:tr>
      <w:tr w:rsidR="00635A8D" w:rsidTr="00F462E8">
        <w:tc>
          <w:tcPr>
            <w:tcW w:w="709" w:type="dxa"/>
          </w:tcPr>
          <w:p w:rsidR="00635A8D" w:rsidRDefault="00635A8D">
            <w:r>
              <w:t>7.</w:t>
            </w:r>
          </w:p>
        </w:tc>
        <w:tc>
          <w:tcPr>
            <w:tcW w:w="2411" w:type="dxa"/>
          </w:tcPr>
          <w:p w:rsidR="00635A8D" w:rsidRDefault="00635A8D">
            <w:r>
              <w:t xml:space="preserve">UGOVOR O PRUŽANJU USLUGE IZRADE GLAVNOG </w:t>
            </w:r>
            <w:proofErr w:type="spellStart"/>
            <w:r>
              <w:t>ELEKT.PROJEKTA</w:t>
            </w:r>
            <w:proofErr w:type="spellEnd"/>
            <w:r>
              <w:t xml:space="preserve"> ENERGETSKI UČINKOVITE JAVNE RASVJETE OPĆINE LOKVE</w:t>
            </w:r>
          </w:p>
        </w:tc>
        <w:tc>
          <w:tcPr>
            <w:tcW w:w="1984" w:type="dxa"/>
          </w:tcPr>
          <w:p w:rsidR="00635A8D" w:rsidRDefault="00635A8D">
            <w:r>
              <w:t xml:space="preserve">  08.06.2015.</w:t>
            </w:r>
          </w:p>
        </w:tc>
        <w:tc>
          <w:tcPr>
            <w:tcW w:w="1276" w:type="dxa"/>
          </w:tcPr>
          <w:p w:rsidR="00635A8D" w:rsidRDefault="00635A8D">
            <w:r>
              <w:t>19.800,00</w:t>
            </w:r>
          </w:p>
        </w:tc>
        <w:tc>
          <w:tcPr>
            <w:tcW w:w="1417" w:type="dxa"/>
          </w:tcPr>
          <w:p w:rsidR="00635A8D" w:rsidRDefault="00635A8D">
            <w:r>
              <w:t>24.750,00</w:t>
            </w:r>
          </w:p>
        </w:tc>
        <w:tc>
          <w:tcPr>
            <w:tcW w:w="1560" w:type="dxa"/>
          </w:tcPr>
          <w:p w:rsidR="00635A8D" w:rsidRDefault="00635A8D">
            <w:r>
              <w:t>08.08.2015.</w:t>
            </w:r>
          </w:p>
        </w:tc>
        <w:tc>
          <w:tcPr>
            <w:tcW w:w="1701" w:type="dxa"/>
          </w:tcPr>
          <w:p w:rsidR="00635A8D" w:rsidRDefault="00635A8D">
            <w:r>
              <w:t>RITEH D.O.O</w:t>
            </w:r>
          </w:p>
        </w:tc>
      </w:tr>
    </w:tbl>
    <w:p w:rsidR="00071392" w:rsidRDefault="00071392"/>
    <w:sectPr w:rsidR="00071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392"/>
    <w:rsid w:val="00071392"/>
    <w:rsid w:val="001F53C4"/>
    <w:rsid w:val="00635A8D"/>
    <w:rsid w:val="0068434C"/>
    <w:rsid w:val="0074151A"/>
    <w:rsid w:val="008451F7"/>
    <w:rsid w:val="008D3BB1"/>
    <w:rsid w:val="00A41BE1"/>
    <w:rsid w:val="00D7731E"/>
    <w:rsid w:val="00E30FB3"/>
    <w:rsid w:val="00E96DD6"/>
    <w:rsid w:val="00F4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71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Kolar</dc:creator>
  <cp:lastModifiedBy>Željko</cp:lastModifiedBy>
  <cp:revision>8</cp:revision>
  <cp:lastPrinted>2016-03-03T08:55:00Z</cp:lastPrinted>
  <dcterms:created xsi:type="dcterms:W3CDTF">2016-03-01T08:56:00Z</dcterms:created>
  <dcterms:modified xsi:type="dcterms:W3CDTF">2016-03-03T09:13:00Z</dcterms:modified>
</cp:coreProperties>
</file>