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297F" w14:textId="717E3BE1" w:rsidR="001107DC" w:rsidRDefault="001107DC" w:rsidP="001107DC">
      <w:pPr>
        <w:ind w:firstLine="708"/>
        <w:jc w:val="both"/>
        <w:rPr>
          <w:rFonts w:ascii="Arial" w:hAnsi="Arial" w:cs="Arial"/>
        </w:rPr>
      </w:pPr>
      <w:r w:rsidRPr="000E4E6B">
        <w:rPr>
          <w:rFonts w:ascii="Arial" w:hAnsi="Arial" w:cs="Arial"/>
        </w:rPr>
        <w:t xml:space="preserve">Na temelju članka 6. stavka 1. i 2. Zakona o savjetima mladih ("Narodne novine", broj 41/14 i 83/23), članka 35. Zakona o lokalnoj i područnoj (regionalnoj) samoupravi („Narodne novine“, broj 33/01, 60/01, 129/05, 109/07, 125/08, 36/09, 36/09, 150/11, 144/12, 19/13, 137/15, 123/17, 98/19 i 144/20) te članka </w:t>
      </w:r>
      <w:r>
        <w:rPr>
          <w:rFonts w:ascii="Arial" w:hAnsi="Arial" w:cs="Arial"/>
        </w:rPr>
        <w:t>32</w:t>
      </w:r>
      <w:r w:rsidRPr="000E4E6B">
        <w:rPr>
          <w:rFonts w:ascii="Arial" w:hAnsi="Arial" w:cs="Arial"/>
        </w:rPr>
        <w:t xml:space="preserve">. Statuta Općine </w:t>
      </w:r>
      <w:r>
        <w:rPr>
          <w:rFonts w:ascii="Arial" w:hAnsi="Arial" w:cs="Arial"/>
        </w:rPr>
        <w:t xml:space="preserve">Lokve </w:t>
      </w:r>
      <w:r w:rsidRPr="000E4E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(„Službene novine Općine Lokve“ broj 4/21, 5/22 i 6/22 – pročišćeni tekst), Općinsko vijeće Općine Lokve na </w:t>
      </w:r>
      <w:r w:rsidR="007619C9">
        <w:rPr>
          <w:rFonts w:ascii="Arial" w:hAnsi="Arial" w:cs="Arial"/>
        </w:rPr>
        <w:t>16.</w:t>
      </w:r>
      <w:r>
        <w:rPr>
          <w:rFonts w:ascii="Arial" w:hAnsi="Arial" w:cs="Arial"/>
        </w:rPr>
        <w:t xml:space="preserve"> sjednici održanoj dana 15. veljače 2024. godine donijelo je</w:t>
      </w:r>
    </w:p>
    <w:p w14:paraId="2974D058" w14:textId="77777777" w:rsidR="001107DC" w:rsidRDefault="001107DC" w:rsidP="001107DC">
      <w:pPr>
        <w:ind w:firstLine="708"/>
        <w:jc w:val="both"/>
        <w:rPr>
          <w:rFonts w:ascii="Arial" w:hAnsi="Arial" w:cs="Arial"/>
        </w:rPr>
      </w:pPr>
    </w:p>
    <w:p w14:paraId="01698655" w14:textId="77777777" w:rsidR="001107DC" w:rsidRDefault="001107DC" w:rsidP="001107DC">
      <w:pPr>
        <w:ind w:firstLine="708"/>
        <w:jc w:val="both"/>
        <w:rPr>
          <w:rFonts w:ascii="Arial" w:hAnsi="Arial" w:cs="Arial"/>
        </w:rPr>
      </w:pPr>
    </w:p>
    <w:p w14:paraId="48530D7F" w14:textId="7930928E" w:rsidR="001107DC" w:rsidRDefault="001107DC" w:rsidP="001107DC">
      <w:pPr>
        <w:jc w:val="center"/>
        <w:rPr>
          <w:rFonts w:ascii="Arial" w:hAnsi="Arial" w:cs="Arial"/>
          <w:b/>
          <w:bCs/>
        </w:rPr>
      </w:pPr>
      <w:r w:rsidRPr="00890EC1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</w:t>
      </w:r>
      <w:r w:rsidRPr="00890EC1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 </w:t>
      </w:r>
      <w:r w:rsidRPr="00890EC1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 </w:t>
      </w:r>
      <w:r w:rsidRPr="00890EC1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 xml:space="preserve"> </w:t>
      </w:r>
      <w:r w:rsidRPr="00890EC1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 xml:space="preserve"> </w:t>
      </w:r>
      <w:r w:rsidRPr="00890EC1">
        <w:rPr>
          <w:rFonts w:ascii="Arial" w:hAnsi="Arial" w:cs="Arial"/>
          <w:b/>
          <w:bCs/>
        </w:rPr>
        <w:t>U</w:t>
      </w:r>
    </w:p>
    <w:p w14:paraId="353997D5" w14:textId="573A3DB1" w:rsidR="001107DC" w:rsidRDefault="001107DC" w:rsidP="001107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I. Izmjenama Odluke </w:t>
      </w:r>
      <w:r w:rsidRPr="00890EC1">
        <w:rPr>
          <w:rFonts w:ascii="Arial" w:hAnsi="Arial" w:cs="Arial"/>
          <w:b/>
          <w:bCs/>
        </w:rPr>
        <w:t xml:space="preserve">o osnivanju Savjeta mladih Općine </w:t>
      </w:r>
      <w:r>
        <w:rPr>
          <w:rFonts w:ascii="Arial" w:hAnsi="Arial" w:cs="Arial"/>
          <w:b/>
          <w:bCs/>
        </w:rPr>
        <w:t>Lokve</w:t>
      </w:r>
    </w:p>
    <w:p w14:paraId="7B7AA221" w14:textId="77777777" w:rsidR="001107DC" w:rsidRDefault="001107DC" w:rsidP="001107DC">
      <w:pPr>
        <w:jc w:val="center"/>
        <w:rPr>
          <w:rFonts w:ascii="Arial" w:hAnsi="Arial" w:cs="Arial"/>
          <w:b/>
          <w:bCs/>
        </w:rPr>
      </w:pPr>
    </w:p>
    <w:p w14:paraId="75EF5F8B" w14:textId="77777777" w:rsidR="001107DC" w:rsidRDefault="001107DC" w:rsidP="001107DC">
      <w:pPr>
        <w:jc w:val="center"/>
        <w:rPr>
          <w:rFonts w:ascii="Arial" w:hAnsi="Arial" w:cs="Arial"/>
          <w:b/>
          <w:bCs/>
        </w:rPr>
      </w:pPr>
    </w:p>
    <w:p w14:paraId="2AFC0E05" w14:textId="7F317B6B" w:rsidR="001107DC" w:rsidRDefault="001107DC" w:rsidP="001107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1.</w:t>
      </w:r>
    </w:p>
    <w:p w14:paraId="4E21AC29" w14:textId="7AD8BCC1" w:rsidR="001107DC" w:rsidRDefault="001107DC" w:rsidP="001107D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Odluci o osnivanju Savjeta mladih Općine Lokve („Službene novine Općine Lokve“ broj 12/23) u članku 3. stavak 1. mijenja se i glasi:</w:t>
      </w:r>
    </w:p>
    <w:p w14:paraId="7043EF82" w14:textId="33A25606" w:rsidR="001107DC" w:rsidRPr="001107DC" w:rsidRDefault="001107DC" w:rsidP="00D0617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„Savjet ima 5 (pet) članova uključujući predsjednika i zamjenika predsjednika.“ </w:t>
      </w:r>
    </w:p>
    <w:p w14:paraId="7D828B62" w14:textId="77777777" w:rsidR="001107DC" w:rsidRDefault="001107DC" w:rsidP="001107DC">
      <w:pPr>
        <w:jc w:val="both"/>
        <w:rPr>
          <w:rFonts w:ascii="Arial" w:hAnsi="Arial" w:cs="Arial"/>
        </w:rPr>
      </w:pPr>
    </w:p>
    <w:p w14:paraId="57F51294" w14:textId="70F0CB2E" w:rsidR="001107DC" w:rsidRDefault="001107DC" w:rsidP="00D06177">
      <w:pPr>
        <w:jc w:val="center"/>
        <w:rPr>
          <w:rFonts w:ascii="Arial" w:hAnsi="Arial" w:cs="Arial"/>
          <w:b/>
          <w:bCs/>
        </w:rPr>
      </w:pPr>
      <w:r w:rsidRPr="001107DC">
        <w:rPr>
          <w:rFonts w:ascii="Arial" w:hAnsi="Arial" w:cs="Arial"/>
          <w:b/>
          <w:bCs/>
        </w:rPr>
        <w:t xml:space="preserve">Članak </w:t>
      </w:r>
      <w:r w:rsidR="00D06177">
        <w:rPr>
          <w:rFonts w:ascii="Arial" w:hAnsi="Arial" w:cs="Arial"/>
          <w:b/>
          <w:bCs/>
        </w:rPr>
        <w:t>2.</w:t>
      </w:r>
    </w:p>
    <w:p w14:paraId="4BDFC8F6" w14:textId="2D5B21C3" w:rsidR="00D06177" w:rsidRDefault="00D06177" w:rsidP="00D06177">
      <w:pPr>
        <w:ind w:firstLine="708"/>
        <w:jc w:val="both"/>
        <w:rPr>
          <w:rFonts w:ascii="Arial" w:hAnsi="Arial" w:cs="Arial"/>
        </w:rPr>
      </w:pPr>
      <w:r w:rsidRPr="00D06177">
        <w:rPr>
          <w:rFonts w:ascii="Arial" w:hAnsi="Arial" w:cs="Arial"/>
        </w:rPr>
        <w:t>Ova Odluka stupa na snagu osmog dana od dana objave u „</w:t>
      </w:r>
      <w:r>
        <w:rPr>
          <w:rFonts w:ascii="Arial" w:hAnsi="Arial" w:cs="Arial"/>
        </w:rPr>
        <w:t>Službenim novinama Općine Lokve“.</w:t>
      </w:r>
    </w:p>
    <w:p w14:paraId="3364E354" w14:textId="77777777" w:rsidR="00D06177" w:rsidRDefault="00D06177" w:rsidP="00D06177">
      <w:pPr>
        <w:jc w:val="both"/>
        <w:rPr>
          <w:rFonts w:ascii="Arial" w:hAnsi="Arial" w:cs="Arial"/>
        </w:rPr>
      </w:pPr>
    </w:p>
    <w:p w14:paraId="696146C9" w14:textId="77777777" w:rsidR="00D06177" w:rsidRDefault="00D06177" w:rsidP="00D06177">
      <w:pPr>
        <w:jc w:val="both"/>
        <w:rPr>
          <w:rFonts w:ascii="Arial" w:hAnsi="Arial" w:cs="Arial"/>
        </w:rPr>
      </w:pPr>
    </w:p>
    <w:p w14:paraId="25203B25" w14:textId="4E2C1170" w:rsidR="00D06177" w:rsidRDefault="00D06177" w:rsidP="00D061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029-01/23-01/3</w:t>
      </w:r>
    </w:p>
    <w:p w14:paraId="7547C67E" w14:textId="42D22428" w:rsidR="00D06177" w:rsidRDefault="00D06177" w:rsidP="00D061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2170-23-01-24-2</w:t>
      </w:r>
    </w:p>
    <w:p w14:paraId="338D5615" w14:textId="62455484" w:rsidR="00D06177" w:rsidRDefault="00D06177" w:rsidP="00D061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Lokve, 15. veljače 2024. godine</w:t>
      </w:r>
    </w:p>
    <w:p w14:paraId="3F341636" w14:textId="77777777" w:rsidR="002C2634" w:rsidRDefault="002C2634" w:rsidP="00D06177">
      <w:pPr>
        <w:jc w:val="both"/>
        <w:rPr>
          <w:rFonts w:ascii="Arial" w:hAnsi="Arial" w:cs="Arial"/>
        </w:rPr>
      </w:pPr>
    </w:p>
    <w:p w14:paraId="09E2C15B" w14:textId="77777777" w:rsidR="002C2634" w:rsidRDefault="002C2634" w:rsidP="00D06177">
      <w:pPr>
        <w:jc w:val="both"/>
        <w:rPr>
          <w:rFonts w:ascii="Arial" w:hAnsi="Arial" w:cs="Arial"/>
        </w:rPr>
      </w:pPr>
    </w:p>
    <w:p w14:paraId="44416293" w14:textId="77777777" w:rsidR="002C2634" w:rsidRPr="005535CD" w:rsidRDefault="002C2634" w:rsidP="002C263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</w:rPr>
      </w:pPr>
      <w:r w:rsidRPr="005535CD">
        <w:rPr>
          <w:rFonts w:ascii="Arial" w:hAnsi="Arial" w:cs="Arial"/>
          <w:b/>
          <w:bCs/>
          <w:color w:val="000000"/>
        </w:rPr>
        <w:t>OPĆINSKO VIJEĆE OPĆINE LOKVE</w:t>
      </w:r>
    </w:p>
    <w:p w14:paraId="1B6F8D14" w14:textId="77777777" w:rsidR="002C2634" w:rsidRPr="005535CD" w:rsidRDefault="002C2634" w:rsidP="002C263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</w:rPr>
      </w:pPr>
      <w:r w:rsidRPr="005535CD">
        <w:rPr>
          <w:rFonts w:ascii="Arial" w:hAnsi="Arial" w:cs="Arial"/>
          <w:b/>
          <w:bCs/>
          <w:color w:val="000000"/>
        </w:rPr>
        <w:t>Predsjednica</w:t>
      </w:r>
      <w:r w:rsidRPr="005535CD">
        <w:rPr>
          <w:rFonts w:ascii="Arial" w:hAnsi="Arial" w:cs="Arial"/>
          <w:b/>
          <w:bCs/>
          <w:color w:val="000000"/>
        </w:rPr>
        <w:br/>
        <w:t>Sandra Okanović, v.r.</w:t>
      </w:r>
    </w:p>
    <w:p w14:paraId="05877142" w14:textId="77777777" w:rsidR="002C2634" w:rsidRPr="001107DC" w:rsidRDefault="002C2634" w:rsidP="00D06177">
      <w:pPr>
        <w:jc w:val="both"/>
        <w:rPr>
          <w:rFonts w:ascii="Arial" w:hAnsi="Arial" w:cs="Arial"/>
          <w:b/>
          <w:bCs/>
        </w:rPr>
      </w:pPr>
    </w:p>
    <w:sectPr w:rsidR="002C2634" w:rsidRPr="00110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DC"/>
    <w:rsid w:val="001107DC"/>
    <w:rsid w:val="002C2634"/>
    <w:rsid w:val="00393AEA"/>
    <w:rsid w:val="007619C9"/>
    <w:rsid w:val="00991C24"/>
    <w:rsid w:val="00D0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6F34"/>
  <w15:chartTrackingRefBased/>
  <w15:docId w15:val="{0FC3699B-5B0C-4CEB-BB8B-AA8DE821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107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07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07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07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07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07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07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07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07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0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0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0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07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07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07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07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07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07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0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110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07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110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07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1107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07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1107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0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07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0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Pintar</dc:creator>
  <cp:keywords/>
  <dc:description/>
  <cp:lastModifiedBy>Doris Kolar</cp:lastModifiedBy>
  <cp:revision>3</cp:revision>
  <dcterms:created xsi:type="dcterms:W3CDTF">2024-02-15T07:52:00Z</dcterms:created>
  <dcterms:modified xsi:type="dcterms:W3CDTF">2025-11-12T08:01:00Z</dcterms:modified>
</cp:coreProperties>
</file>